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69" w:rsidRPr="008A3E69" w:rsidRDefault="008A3E69" w:rsidP="008A3E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Ind w:w="-601" w:type="dxa"/>
        <w:tblLook w:val="04A0" w:firstRow="1" w:lastRow="0" w:firstColumn="1" w:lastColumn="0" w:noHBand="0" w:noVBand="1"/>
      </w:tblPr>
      <w:tblGrid>
        <w:gridCol w:w="424"/>
        <w:gridCol w:w="2572"/>
        <w:gridCol w:w="7460"/>
      </w:tblGrid>
      <w:tr w:rsidR="008A3E69" w:rsidRPr="008A3E69" w:rsidTr="00F03ED6">
        <w:trPr>
          <w:trHeight w:val="162"/>
        </w:trPr>
        <w:tc>
          <w:tcPr>
            <w:tcW w:w="10456" w:type="dxa"/>
            <w:gridSpan w:val="3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</w:tc>
      </w:tr>
      <w:tr w:rsidR="008A3E69" w:rsidRPr="008A3E69" w:rsidTr="00F03ED6">
        <w:trPr>
          <w:trHeight w:val="162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7460" w:type="dxa"/>
          </w:tcPr>
          <w:p w:rsidR="008A3E69" w:rsidRPr="008A3E69" w:rsidRDefault="00A02D89" w:rsidP="008A3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Мужахоева Аминат Шамсудиновна</w:t>
            </w:r>
          </w:p>
        </w:tc>
      </w:tr>
      <w:tr w:rsidR="008A3E69" w:rsidRPr="008A3E69" w:rsidTr="00F03ED6">
        <w:trPr>
          <w:trHeight w:val="162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460" w:type="dxa"/>
          </w:tcPr>
          <w:p w:rsidR="008A3E69" w:rsidRPr="008A3E69" w:rsidRDefault="006366C8" w:rsidP="008A3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ГБОУ </w:t>
            </w:r>
            <w:r w:rsidR="00A02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«СОШ№13 г.Малгобек»</w:t>
            </w:r>
          </w:p>
        </w:tc>
      </w:tr>
      <w:tr w:rsidR="008A3E69" w:rsidRPr="008A3E69" w:rsidTr="00F03ED6">
        <w:trPr>
          <w:trHeight w:val="162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460" w:type="dxa"/>
          </w:tcPr>
          <w:p w:rsidR="008A3E69" w:rsidRPr="008A3E69" w:rsidRDefault="00A02D89" w:rsidP="008A3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 русского языка  и литературы</w:t>
            </w:r>
          </w:p>
        </w:tc>
      </w:tr>
      <w:tr w:rsidR="008A3E69" w:rsidRPr="008A3E69" w:rsidTr="00F03ED6">
        <w:trPr>
          <w:trHeight w:val="162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7460" w:type="dxa"/>
          </w:tcPr>
          <w:p w:rsidR="008A3E69" w:rsidRPr="008A3E69" w:rsidRDefault="00A02D89" w:rsidP="008A3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34 </w:t>
            </w:r>
            <w:r w:rsidR="00636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года</w:t>
            </w:r>
            <w:bookmarkStart w:id="0" w:name="_GoBack"/>
            <w:bookmarkEnd w:id="0"/>
          </w:p>
        </w:tc>
      </w:tr>
      <w:tr w:rsidR="008A3E69" w:rsidRPr="008A3E69" w:rsidTr="00F03ED6">
        <w:trPr>
          <w:trHeight w:val="324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460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Высшая</w:t>
            </w:r>
          </w:p>
        </w:tc>
      </w:tr>
      <w:tr w:rsidR="008A3E69" w:rsidRPr="008A3E69" w:rsidTr="00F03ED6">
        <w:trPr>
          <w:trHeight w:val="162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7460" w:type="dxa"/>
          </w:tcPr>
          <w:p w:rsidR="008A3E69" w:rsidRPr="008A3E69" w:rsidRDefault="00A02D89" w:rsidP="008A3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Почетный работник общего образования РФ 2008 г.</w:t>
            </w:r>
          </w:p>
        </w:tc>
      </w:tr>
      <w:tr w:rsidR="008A3E69" w:rsidRPr="008A3E69" w:rsidTr="00F03ED6">
        <w:trPr>
          <w:trHeight w:val="171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7460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Педагог-педагог</w:t>
            </w:r>
          </w:p>
        </w:tc>
      </w:tr>
      <w:tr w:rsidR="008A3E69" w:rsidRPr="008A3E69" w:rsidTr="00F03ED6">
        <w:trPr>
          <w:trHeight w:val="162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Сроки наставничества</w:t>
            </w:r>
          </w:p>
        </w:tc>
        <w:tc>
          <w:tcPr>
            <w:tcW w:w="7460" w:type="dxa"/>
          </w:tcPr>
          <w:p w:rsidR="008A3E69" w:rsidRPr="008A3E69" w:rsidRDefault="00837456" w:rsidP="008A3E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года: с 2021-2024</w:t>
            </w:r>
          </w:p>
        </w:tc>
      </w:tr>
      <w:tr w:rsidR="008A3E69" w:rsidRPr="008A3E69" w:rsidTr="00F03ED6">
        <w:trPr>
          <w:trHeight w:val="162"/>
        </w:trPr>
        <w:tc>
          <w:tcPr>
            <w:tcW w:w="10456" w:type="dxa"/>
            <w:gridSpan w:val="3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 о наставляемом</w:t>
            </w:r>
          </w:p>
        </w:tc>
      </w:tr>
      <w:tr w:rsidR="008A3E69" w:rsidRPr="008A3E69" w:rsidTr="00F03ED6">
        <w:trPr>
          <w:trHeight w:val="162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7460" w:type="dxa"/>
          </w:tcPr>
          <w:p w:rsidR="008A3E69" w:rsidRPr="008A3E69" w:rsidRDefault="00A02D89" w:rsidP="008A3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Матиев Ахмет Мухмадович</w:t>
            </w:r>
          </w:p>
        </w:tc>
      </w:tr>
      <w:tr w:rsidR="008A3E69" w:rsidRPr="008A3E69" w:rsidTr="00F03ED6">
        <w:trPr>
          <w:trHeight w:val="162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7460" w:type="dxa"/>
          </w:tcPr>
          <w:p w:rsidR="008A3E69" w:rsidRPr="008A3E69" w:rsidRDefault="00A02D89" w:rsidP="008A3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ГБОУ «ГБОУ «СОШ№13 г.Малгобек»</w:t>
            </w:r>
          </w:p>
        </w:tc>
      </w:tr>
      <w:tr w:rsidR="008A3E69" w:rsidRPr="008A3E69" w:rsidTr="00F03ED6">
        <w:trPr>
          <w:trHeight w:val="162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460" w:type="dxa"/>
          </w:tcPr>
          <w:p w:rsidR="008A3E69" w:rsidRPr="008A3E69" w:rsidRDefault="00A02D89" w:rsidP="008A3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 ингушского языка и литературы</w:t>
            </w:r>
          </w:p>
        </w:tc>
      </w:tr>
      <w:tr w:rsidR="008A3E69" w:rsidRPr="008A3E69" w:rsidTr="00F03ED6">
        <w:trPr>
          <w:trHeight w:val="162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7460" w:type="dxa"/>
          </w:tcPr>
          <w:p w:rsidR="008A3E69" w:rsidRPr="008A3E69" w:rsidRDefault="00A02D89" w:rsidP="008A3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</w:t>
            </w:r>
          </w:p>
        </w:tc>
      </w:tr>
      <w:tr w:rsidR="008A3E69" w:rsidRPr="008A3E69" w:rsidTr="00F03ED6">
        <w:trPr>
          <w:trHeight w:val="324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460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A3E69" w:rsidRPr="008A3E69" w:rsidTr="00F03ED6">
        <w:trPr>
          <w:trHeight w:val="162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7460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A3E69" w:rsidRPr="008A3E69" w:rsidTr="00F03ED6">
        <w:trPr>
          <w:trHeight w:val="334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7460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учебного процесса</w:t>
            </w:r>
          </w:p>
        </w:tc>
      </w:tr>
      <w:tr w:rsidR="008A3E69" w:rsidRPr="008A3E69" w:rsidTr="00F03ED6">
        <w:trPr>
          <w:trHeight w:val="324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7460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Ведение документации, кл журналов, поурочных планов и др.</w:t>
            </w:r>
          </w:p>
        </w:tc>
      </w:tr>
      <w:tr w:rsidR="008A3E69" w:rsidRPr="008A3E69" w:rsidTr="00F03ED6">
        <w:trPr>
          <w:trHeight w:val="162"/>
        </w:trPr>
        <w:tc>
          <w:tcPr>
            <w:tcW w:w="10456" w:type="dxa"/>
            <w:gridSpan w:val="3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8A3E69" w:rsidRPr="008A3E69" w:rsidTr="00F03ED6">
        <w:trPr>
          <w:trHeight w:val="334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7460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практических навыков в педагогической деятельности в связи с обновленным ФГОС</w:t>
            </w:r>
          </w:p>
        </w:tc>
      </w:tr>
      <w:tr w:rsidR="008A3E69" w:rsidRPr="008A3E69" w:rsidTr="00F03ED6">
        <w:trPr>
          <w:trHeight w:val="451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наставничества</w:t>
            </w:r>
          </w:p>
        </w:tc>
        <w:tc>
          <w:tcPr>
            <w:tcW w:w="7460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color w:val="000000"/>
                <w:szCs w:val="21"/>
                <w:shd w:val="clear" w:color="auto" w:fill="FFFFFF"/>
              </w:rPr>
              <w:t>Создавать условия для успешности работы молодого учителя, способствовать развитию его личности на основе диагностической информации о динамике роста его профессионализма. </w:t>
            </w:r>
          </w:p>
        </w:tc>
      </w:tr>
      <w:tr w:rsidR="008A3E69" w:rsidRPr="008A3E69" w:rsidTr="00F03ED6">
        <w:trPr>
          <w:trHeight w:val="577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(планируемые) результаты</w:t>
            </w:r>
          </w:p>
        </w:tc>
        <w:tc>
          <w:tcPr>
            <w:tcW w:w="7460" w:type="dxa"/>
          </w:tcPr>
          <w:p w:rsidR="008A3E69" w:rsidRPr="008A3E69" w:rsidRDefault="008A3E69" w:rsidP="008A3E69">
            <w:pPr>
              <w:shd w:val="clear" w:color="auto" w:fill="FFFFFF"/>
              <w:spacing w:after="150"/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8A3E69">
              <w:rPr>
                <w:rFonts w:ascii="PT Sans" w:eastAsia="Times New Roman" w:hAnsi="PT Sans" w:cs="Times New Roman"/>
                <w:b/>
                <w:color w:val="000000"/>
                <w:sz w:val="21"/>
                <w:szCs w:val="21"/>
                <w:lang w:eastAsia="ru-RU"/>
              </w:rPr>
              <w:t>Высокий уровень включенности молодых (новых) специалистов в педагогическую работу, культурную жизнь образовательной организации;</w:t>
            </w:r>
          </w:p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3E69" w:rsidRPr="008A3E69" w:rsidTr="00F03ED6">
        <w:trPr>
          <w:trHeight w:val="171"/>
        </w:trPr>
        <w:tc>
          <w:tcPr>
            <w:tcW w:w="10456" w:type="dxa"/>
            <w:gridSpan w:val="3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Пути и способы достижения цели и результатов наставничества</w:t>
            </w:r>
          </w:p>
        </w:tc>
      </w:tr>
      <w:tr w:rsidR="008A3E69" w:rsidRPr="008A3E69" w:rsidTr="00F03ED6">
        <w:trPr>
          <w:trHeight w:val="659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формы и способы (меры) по достижению целей и задач</w:t>
            </w:r>
          </w:p>
        </w:tc>
        <w:tc>
          <w:tcPr>
            <w:tcW w:w="7460" w:type="dxa"/>
          </w:tcPr>
          <w:p w:rsidR="008A3E69" w:rsidRPr="008A3E69" w:rsidRDefault="008A3E69" w:rsidP="008A3E69">
            <w:pPr>
              <w:rPr>
                <w:rFonts w:ascii="Calibri" w:eastAsia="Calibri" w:hAnsi="Calibri" w:cs="Times New Roman"/>
                <w:b/>
                <w:lang w:eastAsia="ru-RU"/>
              </w:rPr>
            </w:pPr>
            <w:r w:rsidRPr="008A3E69">
              <w:rPr>
                <w:rFonts w:ascii="Calibri" w:eastAsia="Calibri" w:hAnsi="Calibri" w:cs="Times New Roman"/>
                <w:b/>
                <w:i/>
                <w:iCs/>
                <w:lang w:eastAsia="ru-RU"/>
              </w:rPr>
              <w:t>Взаимодействие «опытный предметник – неопытному предметнику»,</w:t>
            </w:r>
            <w:r w:rsidRPr="008A3E69">
              <w:rPr>
                <w:rFonts w:ascii="Calibri" w:eastAsia="Calibri" w:hAnsi="Calibri" w:cs="Times New Roman"/>
                <w:b/>
                <w:lang w:eastAsia="ru-RU"/>
              </w:rPr>
              <w:t> 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 д).</w:t>
            </w:r>
          </w:p>
        </w:tc>
      </w:tr>
      <w:tr w:rsidR="008A3E69" w:rsidRPr="008A3E69" w:rsidTr="00F03ED6">
        <w:trPr>
          <w:trHeight w:val="659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материалы, необходимые для достижения целей и задач</w:t>
            </w:r>
          </w:p>
        </w:tc>
        <w:tc>
          <w:tcPr>
            <w:tcW w:w="7460" w:type="dxa"/>
          </w:tcPr>
          <w:p w:rsidR="008A3E69" w:rsidRPr="008A3E69" w:rsidRDefault="008A3E69" w:rsidP="008A3E69">
            <w:pPr>
              <w:rPr>
                <w:rFonts w:ascii="PT Sans" w:eastAsia="Calibri" w:hAnsi="PT Sans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8A3E69">
              <w:rPr>
                <w:rFonts w:ascii="PT Sans" w:eastAsia="Calibri" w:hAnsi="PT Sans" w:cs="Times New Roman"/>
                <w:color w:val="000000"/>
                <w:sz w:val="21"/>
                <w:szCs w:val="21"/>
                <w:shd w:val="clear" w:color="auto" w:fill="FFFFFF"/>
              </w:rPr>
              <w:t xml:space="preserve">Методические рекомендации по внедрению целевой модели наставничества, в части информирования педагогического и родительского </w:t>
            </w:r>
          </w:p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PT Sans" w:eastAsia="Calibri" w:hAnsi="PT Sans" w:cs="Times New Roman"/>
                <w:color w:val="000000"/>
                <w:sz w:val="21"/>
                <w:szCs w:val="21"/>
                <w:shd w:val="clear" w:color="auto" w:fill="FFFFFF"/>
              </w:rPr>
              <w:t>сообщества.  Министерство образования, науки РИ ИПК РО РИ.</w:t>
            </w:r>
          </w:p>
        </w:tc>
      </w:tr>
      <w:tr w:rsidR="008A3E69" w:rsidRPr="008A3E69" w:rsidTr="00F03ED6">
        <w:trPr>
          <w:trHeight w:val="505"/>
        </w:trPr>
        <w:tc>
          <w:tcPr>
            <w:tcW w:w="424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72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Формы демонстрации достижения результатов</w:t>
            </w:r>
          </w:p>
        </w:tc>
        <w:tc>
          <w:tcPr>
            <w:tcW w:w="7460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Сайт гимназии</w:t>
            </w:r>
          </w:p>
        </w:tc>
      </w:tr>
    </w:tbl>
    <w:p w:rsidR="008A3E69" w:rsidRPr="008A3E69" w:rsidRDefault="008A3E69" w:rsidP="008A3E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E69" w:rsidRPr="008A3E69" w:rsidRDefault="008A3E69" w:rsidP="008A3E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3E69" w:rsidRPr="008A3E69" w:rsidRDefault="008A3E69" w:rsidP="008A3E6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E69" w:rsidRPr="008A3E69" w:rsidRDefault="008A3E69" w:rsidP="008A3E6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E69" w:rsidRPr="008A3E69" w:rsidRDefault="008A3E69" w:rsidP="008A3E6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E69" w:rsidRPr="008A3E69" w:rsidRDefault="008A3E69" w:rsidP="008A3E6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E69" w:rsidRPr="008A3E69" w:rsidRDefault="008A3E69" w:rsidP="008A3E6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E69" w:rsidRPr="008A3E69" w:rsidRDefault="008A3E69" w:rsidP="008A3E6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A3E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Возможные способы и формы работы:</w:t>
      </w:r>
    </w:p>
    <w:p w:rsidR="008A3E69" w:rsidRPr="008A3E69" w:rsidRDefault="008A3E69" w:rsidP="008A3E6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E69" w:rsidRPr="008A3E69" w:rsidRDefault="008A3E69" w:rsidP="008A3E6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 xml:space="preserve">     Диагностика, проектирование, конструирование, моделирование, педагогический анализ, педагогическое наблюдение, разработка и описание, открытые мероприятия, обучающие семинары, КПК, изучение, ознакомление, </w:t>
      </w:r>
    </w:p>
    <w:p w:rsidR="008A3E69" w:rsidRPr="008A3E69" w:rsidRDefault="008A3E69" w:rsidP="008A3E6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E69" w:rsidRPr="008A3E69" w:rsidRDefault="008A3E69" w:rsidP="008A3E6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A3E69">
        <w:rPr>
          <w:rFonts w:ascii="Times New Roman" w:eastAsia="Calibri" w:hAnsi="Times New Roman" w:cs="Times New Roman"/>
          <w:b/>
          <w:sz w:val="28"/>
          <w:szCs w:val="28"/>
        </w:rPr>
        <w:t>Возможные методические материалы:</w:t>
      </w:r>
    </w:p>
    <w:p w:rsidR="008A3E69" w:rsidRPr="008A3E69" w:rsidRDefault="008A3E69" w:rsidP="008A3E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Инструкция, памятка, разработка, сценарий, пособие, рекомендации, материалы.</w:t>
      </w:r>
    </w:p>
    <w:p w:rsidR="008A3E69" w:rsidRPr="008A3E69" w:rsidRDefault="008A3E69" w:rsidP="008A3E6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E69" w:rsidRPr="008A3E69" w:rsidRDefault="008A3E69" w:rsidP="008A3E6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A3E69">
        <w:rPr>
          <w:rFonts w:ascii="Times New Roman" w:eastAsia="Calibri" w:hAnsi="Times New Roman" w:cs="Times New Roman"/>
          <w:b/>
          <w:sz w:val="28"/>
          <w:szCs w:val="28"/>
        </w:rPr>
        <w:t>Возможные формы демонстрации достижения результата:</w:t>
      </w:r>
    </w:p>
    <w:p w:rsidR="008A3E69" w:rsidRPr="008A3E69" w:rsidRDefault="008A3E69" w:rsidP="008A3E6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3E69" w:rsidRPr="008A3E69" w:rsidRDefault="008A3E69" w:rsidP="008A3E6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 xml:space="preserve">        Экспертное заключение, рецензия, карта-оценки, чек-лист, анкеты, опросники, тесты, мастер-класс, открытое мероприятие (урок, занятие и т.д.), удостоверения, сертификаты, дипломы, грамоты</w:t>
      </w:r>
    </w:p>
    <w:p w:rsidR="008A3E69" w:rsidRPr="008A3E69" w:rsidRDefault="008A3E69" w:rsidP="008A3E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AA2" w:rsidRDefault="008A3E69" w:rsidP="008A3E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3E69">
        <w:rPr>
          <w:rFonts w:ascii="Times New Roman" w:eastAsia="Calibri" w:hAnsi="Times New Roman" w:cs="Times New Roman"/>
          <w:b/>
          <w:sz w:val="28"/>
          <w:szCs w:val="28"/>
        </w:rPr>
        <w:t>Индивидуальный образовательный маршрут наставляемого (стажера)</w:t>
      </w:r>
      <w:r w:rsidR="00263AA2">
        <w:rPr>
          <w:rFonts w:ascii="Times New Roman" w:eastAsia="Calibri" w:hAnsi="Times New Roman" w:cs="Times New Roman"/>
          <w:b/>
          <w:sz w:val="28"/>
          <w:szCs w:val="28"/>
        </w:rPr>
        <w:t>-</w:t>
      </w:r>
    </w:p>
    <w:p w:rsidR="008A3E69" w:rsidRPr="008A3E69" w:rsidRDefault="00A02D89" w:rsidP="008A3E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2022-2023</w:t>
      </w:r>
      <w:r w:rsidR="00263AA2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 год</w:t>
      </w:r>
    </w:p>
    <w:p w:rsidR="008A3E69" w:rsidRPr="008A3E69" w:rsidRDefault="008A3E69" w:rsidP="008A3E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3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81"/>
        <w:gridCol w:w="1773"/>
        <w:gridCol w:w="1109"/>
        <w:gridCol w:w="1766"/>
        <w:gridCol w:w="1796"/>
        <w:gridCol w:w="1418"/>
        <w:gridCol w:w="1127"/>
      </w:tblGrid>
      <w:tr w:rsidR="008A3E69" w:rsidRPr="008A3E69" w:rsidTr="00837456">
        <w:trPr>
          <w:trHeight w:val="808"/>
        </w:trPr>
        <w:tc>
          <w:tcPr>
            <w:tcW w:w="1381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E69">
              <w:rPr>
                <w:rFonts w:ascii="Times New Roman" w:eastAsia="Calibri" w:hAnsi="Times New Roman" w:cs="Times New Roman"/>
              </w:rPr>
              <w:t>Направление деятельности</w:t>
            </w:r>
          </w:p>
        </w:tc>
        <w:tc>
          <w:tcPr>
            <w:tcW w:w="1773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E69">
              <w:rPr>
                <w:rFonts w:ascii="Times New Roman" w:eastAsia="Calibri" w:hAnsi="Times New Roman" w:cs="Times New Roman"/>
              </w:rPr>
              <w:t>Мероприятие</w:t>
            </w:r>
          </w:p>
        </w:tc>
        <w:tc>
          <w:tcPr>
            <w:tcW w:w="1109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E69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1766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E69">
              <w:rPr>
                <w:rFonts w:ascii="Times New Roman" w:eastAsia="Calibri" w:hAnsi="Times New Roman" w:cs="Times New Roman"/>
              </w:rPr>
              <w:t>Участники</w:t>
            </w:r>
          </w:p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E69">
              <w:rPr>
                <w:rFonts w:ascii="Times New Roman" w:eastAsia="Calibri" w:hAnsi="Times New Roman" w:cs="Times New Roman"/>
              </w:rPr>
              <w:t>Пдагог-педагогнаставник</w:t>
            </w:r>
          </w:p>
        </w:tc>
        <w:tc>
          <w:tcPr>
            <w:tcW w:w="1796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E69">
              <w:rPr>
                <w:rFonts w:ascii="Times New Roman" w:eastAsia="Calibri" w:hAnsi="Times New Roman" w:cs="Times New Roman"/>
              </w:rPr>
              <w:t>Результат</w:t>
            </w:r>
          </w:p>
        </w:tc>
        <w:tc>
          <w:tcPr>
            <w:tcW w:w="1418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E69">
              <w:rPr>
                <w:rFonts w:ascii="Times New Roman" w:eastAsia="Calibri" w:hAnsi="Times New Roman" w:cs="Times New Roman"/>
              </w:rPr>
              <w:t>Форма контроля</w:t>
            </w:r>
          </w:p>
        </w:tc>
        <w:tc>
          <w:tcPr>
            <w:tcW w:w="1127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3E69">
              <w:rPr>
                <w:rFonts w:ascii="Times New Roman" w:eastAsia="Calibri" w:hAnsi="Times New Roman" w:cs="Times New Roman"/>
              </w:rPr>
              <w:t>Отметка о выполнении</w:t>
            </w:r>
          </w:p>
        </w:tc>
      </w:tr>
      <w:tr w:rsidR="008A3E69" w:rsidRPr="008A3E69" w:rsidTr="00837456">
        <w:trPr>
          <w:trHeight w:val="598"/>
        </w:trPr>
        <w:tc>
          <w:tcPr>
            <w:tcW w:w="1381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73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109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Гандалоева А.М./</w:t>
            </w:r>
            <w:r w:rsidRPr="008A3E69">
              <w:rPr>
                <w:rFonts w:ascii="Times New Roman" w:eastAsia="Calibri" w:hAnsi="Times New Roman" w:cs="Times New Roman"/>
              </w:rPr>
              <w:t>педагог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A3E69">
              <w:rPr>
                <w:rFonts w:ascii="Times New Roman" w:eastAsia="Calibri" w:hAnsi="Times New Roman" w:cs="Times New Roman"/>
              </w:rPr>
              <w:t>наставник</w:t>
            </w:r>
          </w:p>
        </w:tc>
        <w:tc>
          <w:tcPr>
            <w:tcW w:w="1796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Самоонализ</w:t>
            </w:r>
          </w:p>
        </w:tc>
        <w:tc>
          <w:tcPr>
            <w:tcW w:w="1418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Анализ урока</w:t>
            </w:r>
          </w:p>
        </w:tc>
        <w:tc>
          <w:tcPr>
            <w:tcW w:w="1127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8A3E69" w:rsidRPr="008A3E69" w:rsidTr="00837456">
        <w:trPr>
          <w:trHeight w:val="582"/>
        </w:trPr>
        <w:tc>
          <w:tcPr>
            <w:tcW w:w="1381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73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обществознания</w:t>
            </w:r>
          </w:p>
        </w:tc>
        <w:tc>
          <w:tcPr>
            <w:tcW w:w="1109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66" w:type="dxa"/>
          </w:tcPr>
          <w:p w:rsidR="008A3E69" w:rsidRDefault="008A3E69" w:rsidP="008A3E69">
            <w:r w:rsidRPr="00637045">
              <w:rPr>
                <w:rFonts w:ascii="Times New Roman" w:eastAsia="Calibri" w:hAnsi="Times New Roman" w:cs="Times New Roman"/>
                <w:sz w:val="24"/>
                <w:szCs w:val="24"/>
              </w:rPr>
              <w:t>Гандалоева А.М./</w:t>
            </w:r>
            <w:r w:rsidRPr="008A3E69">
              <w:rPr>
                <w:rFonts w:ascii="Times New Roman" w:eastAsia="Calibri" w:hAnsi="Times New Roman" w:cs="Times New Roman"/>
              </w:rPr>
              <w:t>педагог</w:t>
            </w:r>
            <w:r w:rsidRPr="00637045">
              <w:rPr>
                <w:rFonts w:ascii="Times New Roman" w:eastAsia="Calibri" w:hAnsi="Times New Roman" w:cs="Times New Roman"/>
              </w:rPr>
              <w:t xml:space="preserve"> </w:t>
            </w:r>
            <w:r w:rsidRPr="008A3E69">
              <w:rPr>
                <w:rFonts w:ascii="Times New Roman" w:eastAsia="Calibri" w:hAnsi="Times New Roman" w:cs="Times New Roman"/>
              </w:rPr>
              <w:t>наставник</w:t>
            </w:r>
          </w:p>
        </w:tc>
        <w:tc>
          <w:tcPr>
            <w:tcW w:w="1796" w:type="dxa"/>
          </w:tcPr>
          <w:p w:rsidR="008A3E69" w:rsidRPr="008A3E69" w:rsidRDefault="008A3E69" w:rsidP="008A3E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Выявление недостатков в поурочных планах</w:t>
            </w:r>
          </w:p>
        </w:tc>
        <w:tc>
          <w:tcPr>
            <w:tcW w:w="1418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127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8A3E69" w:rsidRPr="008A3E69" w:rsidTr="00837456">
        <w:trPr>
          <w:trHeight w:val="598"/>
        </w:trPr>
        <w:tc>
          <w:tcPr>
            <w:tcW w:w="1381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73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109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66" w:type="dxa"/>
          </w:tcPr>
          <w:p w:rsidR="008A3E69" w:rsidRDefault="008A3E69" w:rsidP="008A3E69">
            <w:r w:rsidRPr="00637045">
              <w:rPr>
                <w:rFonts w:ascii="Times New Roman" w:eastAsia="Calibri" w:hAnsi="Times New Roman" w:cs="Times New Roman"/>
                <w:sz w:val="24"/>
                <w:szCs w:val="24"/>
              </w:rPr>
              <w:t>Гандалоева А.М./</w:t>
            </w:r>
            <w:r w:rsidRPr="008A3E69">
              <w:rPr>
                <w:rFonts w:ascii="Times New Roman" w:eastAsia="Calibri" w:hAnsi="Times New Roman" w:cs="Times New Roman"/>
              </w:rPr>
              <w:t>педагог</w:t>
            </w:r>
            <w:r w:rsidRPr="00637045">
              <w:rPr>
                <w:rFonts w:ascii="Times New Roman" w:eastAsia="Calibri" w:hAnsi="Times New Roman" w:cs="Times New Roman"/>
              </w:rPr>
              <w:t xml:space="preserve"> </w:t>
            </w:r>
            <w:r w:rsidRPr="008A3E69">
              <w:rPr>
                <w:rFonts w:ascii="Times New Roman" w:eastAsia="Calibri" w:hAnsi="Times New Roman" w:cs="Times New Roman"/>
              </w:rPr>
              <w:t>наставник</w:t>
            </w:r>
          </w:p>
        </w:tc>
        <w:tc>
          <w:tcPr>
            <w:tcW w:w="1796" w:type="dxa"/>
          </w:tcPr>
          <w:p w:rsidR="008A3E69" w:rsidRPr="008A3E69" w:rsidRDefault="008A3E69" w:rsidP="008A3E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Корректировка технологической карты урока</w:t>
            </w:r>
          </w:p>
        </w:tc>
        <w:tc>
          <w:tcPr>
            <w:tcW w:w="1418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</w:t>
            </w:r>
          </w:p>
        </w:tc>
        <w:tc>
          <w:tcPr>
            <w:tcW w:w="1127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8A3E69" w:rsidRPr="008A3E69" w:rsidTr="00837456">
        <w:trPr>
          <w:trHeight w:val="582"/>
        </w:trPr>
        <w:tc>
          <w:tcPr>
            <w:tcW w:w="1381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73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обществознания</w:t>
            </w:r>
          </w:p>
        </w:tc>
        <w:tc>
          <w:tcPr>
            <w:tcW w:w="1109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66" w:type="dxa"/>
          </w:tcPr>
          <w:p w:rsidR="008A3E69" w:rsidRDefault="008A3E69" w:rsidP="008A3E69">
            <w:r w:rsidRPr="00637045">
              <w:rPr>
                <w:rFonts w:ascii="Times New Roman" w:eastAsia="Calibri" w:hAnsi="Times New Roman" w:cs="Times New Roman"/>
                <w:sz w:val="24"/>
                <w:szCs w:val="24"/>
              </w:rPr>
              <w:t>Гандалоева А.М./</w:t>
            </w:r>
            <w:r w:rsidRPr="008A3E69">
              <w:rPr>
                <w:rFonts w:ascii="Times New Roman" w:eastAsia="Calibri" w:hAnsi="Times New Roman" w:cs="Times New Roman"/>
              </w:rPr>
              <w:t>педагог</w:t>
            </w:r>
            <w:r w:rsidRPr="00637045">
              <w:rPr>
                <w:rFonts w:ascii="Times New Roman" w:eastAsia="Calibri" w:hAnsi="Times New Roman" w:cs="Times New Roman"/>
              </w:rPr>
              <w:t xml:space="preserve"> </w:t>
            </w:r>
            <w:r w:rsidRPr="008A3E69">
              <w:rPr>
                <w:rFonts w:ascii="Times New Roman" w:eastAsia="Calibri" w:hAnsi="Times New Roman" w:cs="Times New Roman"/>
              </w:rPr>
              <w:t>наставник</w:t>
            </w:r>
          </w:p>
        </w:tc>
        <w:tc>
          <w:tcPr>
            <w:tcW w:w="1796" w:type="dxa"/>
          </w:tcPr>
          <w:p w:rsidR="008A3E69" w:rsidRPr="008A3E69" w:rsidRDefault="008A3E69" w:rsidP="008A3E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Разработка методики работы с картами и схемами</w:t>
            </w:r>
          </w:p>
        </w:tc>
        <w:tc>
          <w:tcPr>
            <w:tcW w:w="1418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Рецензия </w:t>
            </w:r>
          </w:p>
        </w:tc>
        <w:tc>
          <w:tcPr>
            <w:tcW w:w="1127" w:type="dxa"/>
          </w:tcPr>
          <w:p w:rsidR="008A3E69" w:rsidRPr="008A3E69" w:rsidRDefault="00837456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8A3E69" w:rsidRPr="008A3E69" w:rsidTr="00837456">
        <w:trPr>
          <w:trHeight w:val="598"/>
        </w:trPr>
        <w:tc>
          <w:tcPr>
            <w:tcW w:w="1381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73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109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66" w:type="dxa"/>
          </w:tcPr>
          <w:p w:rsidR="008A3E69" w:rsidRDefault="008A3E69" w:rsidP="008A3E69">
            <w:r w:rsidRPr="00637045">
              <w:rPr>
                <w:rFonts w:ascii="Times New Roman" w:eastAsia="Calibri" w:hAnsi="Times New Roman" w:cs="Times New Roman"/>
                <w:sz w:val="24"/>
                <w:szCs w:val="24"/>
              </w:rPr>
              <w:t>Гандалоева А.М./</w:t>
            </w:r>
            <w:r w:rsidRPr="008A3E69">
              <w:rPr>
                <w:rFonts w:ascii="Times New Roman" w:eastAsia="Calibri" w:hAnsi="Times New Roman" w:cs="Times New Roman"/>
              </w:rPr>
              <w:t>педагог</w:t>
            </w:r>
            <w:r w:rsidRPr="00637045">
              <w:rPr>
                <w:rFonts w:ascii="Times New Roman" w:eastAsia="Calibri" w:hAnsi="Times New Roman" w:cs="Times New Roman"/>
              </w:rPr>
              <w:t xml:space="preserve"> </w:t>
            </w:r>
            <w:r w:rsidRPr="008A3E69">
              <w:rPr>
                <w:rFonts w:ascii="Times New Roman" w:eastAsia="Calibri" w:hAnsi="Times New Roman" w:cs="Times New Roman"/>
              </w:rPr>
              <w:t>наставник</w:t>
            </w:r>
          </w:p>
        </w:tc>
        <w:tc>
          <w:tcPr>
            <w:tcW w:w="1796" w:type="dxa"/>
          </w:tcPr>
          <w:p w:rsidR="008A3E69" w:rsidRPr="008A3E69" w:rsidRDefault="008A3E69" w:rsidP="008A3E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Выявление проблемных сторон в практической деятельности</w:t>
            </w:r>
          </w:p>
        </w:tc>
        <w:tc>
          <w:tcPr>
            <w:tcW w:w="1418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27" w:type="dxa"/>
          </w:tcPr>
          <w:p w:rsidR="008A3E69" w:rsidRPr="008A3E69" w:rsidRDefault="00837456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8A3E69" w:rsidRPr="008A3E69" w:rsidTr="00837456">
        <w:trPr>
          <w:trHeight w:val="582"/>
        </w:trPr>
        <w:tc>
          <w:tcPr>
            <w:tcW w:w="1381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73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обществознания</w:t>
            </w:r>
          </w:p>
        </w:tc>
        <w:tc>
          <w:tcPr>
            <w:tcW w:w="1109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66" w:type="dxa"/>
          </w:tcPr>
          <w:p w:rsidR="008A3E69" w:rsidRDefault="008A3E69" w:rsidP="008A3E69">
            <w:r w:rsidRPr="00637045">
              <w:rPr>
                <w:rFonts w:ascii="Times New Roman" w:eastAsia="Calibri" w:hAnsi="Times New Roman" w:cs="Times New Roman"/>
                <w:sz w:val="24"/>
                <w:szCs w:val="24"/>
              </w:rPr>
              <w:t>Гандалоева А.М./</w:t>
            </w:r>
            <w:r w:rsidRPr="008A3E69">
              <w:rPr>
                <w:rFonts w:ascii="Times New Roman" w:eastAsia="Calibri" w:hAnsi="Times New Roman" w:cs="Times New Roman"/>
              </w:rPr>
              <w:t>педагог</w:t>
            </w:r>
            <w:r w:rsidRPr="00637045">
              <w:rPr>
                <w:rFonts w:ascii="Times New Roman" w:eastAsia="Calibri" w:hAnsi="Times New Roman" w:cs="Times New Roman"/>
              </w:rPr>
              <w:t xml:space="preserve"> </w:t>
            </w:r>
            <w:r w:rsidRPr="008A3E69">
              <w:rPr>
                <w:rFonts w:ascii="Times New Roman" w:eastAsia="Calibri" w:hAnsi="Times New Roman" w:cs="Times New Roman"/>
              </w:rPr>
              <w:t>наставник</w:t>
            </w:r>
          </w:p>
        </w:tc>
        <w:tc>
          <w:tcPr>
            <w:tcW w:w="1796" w:type="dxa"/>
          </w:tcPr>
          <w:p w:rsidR="008A3E69" w:rsidRPr="008A3E69" w:rsidRDefault="008A3E69" w:rsidP="008A3E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Форма- таблица самооценки</w:t>
            </w:r>
          </w:p>
        </w:tc>
        <w:tc>
          <w:tcPr>
            <w:tcW w:w="1418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Карта самооценки</w:t>
            </w:r>
          </w:p>
        </w:tc>
        <w:tc>
          <w:tcPr>
            <w:tcW w:w="1127" w:type="dxa"/>
          </w:tcPr>
          <w:p w:rsidR="008A3E69" w:rsidRPr="008A3E69" w:rsidRDefault="00837456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8A3E69" w:rsidRPr="008A3E69" w:rsidTr="00837456">
        <w:trPr>
          <w:trHeight w:val="598"/>
        </w:trPr>
        <w:tc>
          <w:tcPr>
            <w:tcW w:w="1381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73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109" w:type="dxa"/>
          </w:tcPr>
          <w:p w:rsidR="008A3E69" w:rsidRPr="008A3E69" w:rsidRDefault="008A3E69" w:rsidP="008A3E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6" w:type="dxa"/>
          </w:tcPr>
          <w:p w:rsidR="008A3E69" w:rsidRDefault="008A3E69" w:rsidP="008A3E69">
            <w:r w:rsidRPr="00637045">
              <w:rPr>
                <w:rFonts w:ascii="Times New Roman" w:eastAsia="Calibri" w:hAnsi="Times New Roman" w:cs="Times New Roman"/>
                <w:sz w:val="24"/>
                <w:szCs w:val="24"/>
              </w:rPr>
              <w:t>Гандалоева А.М./</w:t>
            </w:r>
            <w:r w:rsidRPr="008A3E69">
              <w:rPr>
                <w:rFonts w:ascii="Times New Roman" w:eastAsia="Calibri" w:hAnsi="Times New Roman" w:cs="Times New Roman"/>
              </w:rPr>
              <w:t>педагог</w:t>
            </w:r>
            <w:r w:rsidRPr="00637045">
              <w:rPr>
                <w:rFonts w:ascii="Times New Roman" w:eastAsia="Calibri" w:hAnsi="Times New Roman" w:cs="Times New Roman"/>
              </w:rPr>
              <w:t xml:space="preserve"> </w:t>
            </w:r>
            <w:r w:rsidRPr="008A3E69">
              <w:rPr>
                <w:rFonts w:ascii="Times New Roman" w:eastAsia="Calibri" w:hAnsi="Times New Roman" w:cs="Times New Roman"/>
              </w:rPr>
              <w:t>наставник</w:t>
            </w:r>
          </w:p>
        </w:tc>
        <w:tc>
          <w:tcPr>
            <w:tcW w:w="1796" w:type="dxa"/>
          </w:tcPr>
          <w:p w:rsidR="00837456" w:rsidRDefault="00837456" w:rsidP="008A3E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Разработка собственной методики в исследовательской работе </w:t>
            </w:r>
          </w:p>
          <w:p w:rsidR="008A3E69" w:rsidRPr="008A3E69" w:rsidRDefault="00837456" w:rsidP="008A3E6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 уч-ся</w:t>
            </w:r>
          </w:p>
        </w:tc>
        <w:tc>
          <w:tcPr>
            <w:tcW w:w="1418" w:type="dxa"/>
          </w:tcPr>
          <w:p w:rsidR="008A3E69" w:rsidRPr="008A3E69" w:rsidRDefault="008A3E69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Карта-оценки</w:t>
            </w:r>
          </w:p>
        </w:tc>
        <w:tc>
          <w:tcPr>
            <w:tcW w:w="1127" w:type="dxa"/>
          </w:tcPr>
          <w:p w:rsidR="008A3E69" w:rsidRPr="008A3E69" w:rsidRDefault="00837456" w:rsidP="008A3E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30172" w:rsidRPr="008A3E69" w:rsidTr="00837456">
        <w:trPr>
          <w:trHeight w:val="582"/>
        </w:trPr>
        <w:tc>
          <w:tcPr>
            <w:tcW w:w="1381" w:type="dxa"/>
          </w:tcPr>
          <w:p w:rsidR="00430172" w:rsidRPr="008A3E69" w:rsidRDefault="00430172" w:rsidP="004301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Посещение уроков</w:t>
            </w:r>
          </w:p>
        </w:tc>
        <w:tc>
          <w:tcPr>
            <w:tcW w:w="1773" w:type="dxa"/>
          </w:tcPr>
          <w:p w:rsidR="00430172" w:rsidRPr="008A3E69" w:rsidRDefault="00430172" w:rsidP="004301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Урок обществознания</w:t>
            </w:r>
          </w:p>
        </w:tc>
        <w:tc>
          <w:tcPr>
            <w:tcW w:w="1109" w:type="dxa"/>
          </w:tcPr>
          <w:p w:rsidR="00430172" w:rsidRPr="008A3E69" w:rsidRDefault="00430172" w:rsidP="004301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6" w:type="dxa"/>
          </w:tcPr>
          <w:p w:rsidR="00430172" w:rsidRDefault="00430172" w:rsidP="00430172">
            <w:r w:rsidRPr="00637045">
              <w:rPr>
                <w:rFonts w:ascii="Times New Roman" w:eastAsia="Calibri" w:hAnsi="Times New Roman" w:cs="Times New Roman"/>
                <w:sz w:val="24"/>
                <w:szCs w:val="24"/>
              </w:rPr>
              <w:t>Гандалоева А.М./</w:t>
            </w:r>
            <w:r w:rsidRPr="008A3E69">
              <w:rPr>
                <w:rFonts w:ascii="Times New Roman" w:eastAsia="Calibri" w:hAnsi="Times New Roman" w:cs="Times New Roman"/>
              </w:rPr>
              <w:t>педагог</w:t>
            </w:r>
            <w:r w:rsidRPr="00637045">
              <w:rPr>
                <w:rFonts w:ascii="Times New Roman" w:eastAsia="Calibri" w:hAnsi="Times New Roman" w:cs="Times New Roman"/>
              </w:rPr>
              <w:t xml:space="preserve"> </w:t>
            </w:r>
            <w:r w:rsidRPr="008A3E69">
              <w:rPr>
                <w:rFonts w:ascii="Times New Roman" w:eastAsia="Calibri" w:hAnsi="Times New Roman" w:cs="Times New Roman"/>
              </w:rPr>
              <w:t>наставник</w:t>
            </w:r>
          </w:p>
        </w:tc>
        <w:tc>
          <w:tcPr>
            <w:tcW w:w="1796" w:type="dxa"/>
          </w:tcPr>
          <w:p w:rsidR="00430172" w:rsidRPr="008A3E69" w:rsidRDefault="00430172" w:rsidP="004301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Самоонализ</w:t>
            </w:r>
          </w:p>
        </w:tc>
        <w:tc>
          <w:tcPr>
            <w:tcW w:w="1418" w:type="dxa"/>
          </w:tcPr>
          <w:p w:rsidR="00430172" w:rsidRPr="008A3E69" w:rsidRDefault="00430172" w:rsidP="004301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127" w:type="dxa"/>
          </w:tcPr>
          <w:p w:rsidR="00430172" w:rsidRPr="008A3E69" w:rsidRDefault="00430172" w:rsidP="004301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430172" w:rsidRPr="008A3E69" w:rsidTr="00837456">
        <w:trPr>
          <w:trHeight w:val="598"/>
        </w:trPr>
        <w:tc>
          <w:tcPr>
            <w:tcW w:w="1381" w:type="dxa"/>
          </w:tcPr>
          <w:p w:rsidR="00430172" w:rsidRPr="008A3E69" w:rsidRDefault="00430172" w:rsidP="004301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73" w:type="dxa"/>
          </w:tcPr>
          <w:p w:rsidR="00430172" w:rsidRPr="008A3E69" w:rsidRDefault="00430172" w:rsidP="004301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109" w:type="dxa"/>
          </w:tcPr>
          <w:p w:rsidR="00430172" w:rsidRPr="008A3E69" w:rsidRDefault="00430172" w:rsidP="004301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6" w:type="dxa"/>
          </w:tcPr>
          <w:p w:rsidR="00430172" w:rsidRDefault="00430172" w:rsidP="00430172">
            <w:r w:rsidRPr="00637045">
              <w:rPr>
                <w:rFonts w:ascii="Times New Roman" w:eastAsia="Calibri" w:hAnsi="Times New Roman" w:cs="Times New Roman"/>
                <w:sz w:val="24"/>
                <w:szCs w:val="24"/>
              </w:rPr>
              <w:t>Гандалоева А.М./</w:t>
            </w:r>
            <w:r w:rsidRPr="008A3E69">
              <w:rPr>
                <w:rFonts w:ascii="Times New Roman" w:eastAsia="Calibri" w:hAnsi="Times New Roman" w:cs="Times New Roman"/>
              </w:rPr>
              <w:t>педагог</w:t>
            </w:r>
            <w:r w:rsidRPr="00637045">
              <w:rPr>
                <w:rFonts w:ascii="Times New Roman" w:eastAsia="Calibri" w:hAnsi="Times New Roman" w:cs="Times New Roman"/>
              </w:rPr>
              <w:t xml:space="preserve"> </w:t>
            </w:r>
            <w:r w:rsidRPr="008A3E69">
              <w:rPr>
                <w:rFonts w:ascii="Times New Roman" w:eastAsia="Calibri" w:hAnsi="Times New Roman" w:cs="Times New Roman"/>
              </w:rPr>
              <w:t>наставник</w:t>
            </w:r>
          </w:p>
        </w:tc>
        <w:tc>
          <w:tcPr>
            <w:tcW w:w="1796" w:type="dxa"/>
          </w:tcPr>
          <w:p w:rsidR="00430172" w:rsidRPr="008A3E69" w:rsidRDefault="00430172" w:rsidP="0043017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Выявление недостатков в поурочных планах</w:t>
            </w:r>
          </w:p>
        </w:tc>
        <w:tc>
          <w:tcPr>
            <w:tcW w:w="1418" w:type="dxa"/>
          </w:tcPr>
          <w:p w:rsidR="00430172" w:rsidRPr="008A3E69" w:rsidRDefault="00430172" w:rsidP="004301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127" w:type="dxa"/>
          </w:tcPr>
          <w:p w:rsidR="00430172" w:rsidRPr="008A3E69" w:rsidRDefault="00430172" w:rsidP="004301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:rsidR="008A3E69" w:rsidRPr="008A3E69" w:rsidRDefault="008A3E69" w:rsidP="008A3E69">
      <w:pPr>
        <w:spacing w:after="0" w:line="240" w:lineRule="auto"/>
        <w:rPr>
          <w:rFonts w:ascii="Calibri" w:eastAsia="Calibri" w:hAnsi="Calibri" w:cs="Times New Roman"/>
        </w:rPr>
      </w:pPr>
    </w:p>
    <w:p w:rsidR="008A3E69" w:rsidRPr="008A3E69" w:rsidRDefault="008A3E69" w:rsidP="008A3E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E69" w:rsidRPr="008A3E69" w:rsidRDefault="008A3E69" w:rsidP="008A3E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3E69">
        <w:rPr>
          <w:rFonts w:ascii="Times New Roman" w:eastAsia="Calibri" w:hAnsi="Times New Roman" w:cs="Times New Roman"/>
          <w:b/>
          <w:sz w:val="28"/>
          <w:szCs w:val="28"/>
        </w:rPr>
        <w:t>Возможные направления деятельности</w:t>
      </w:r>
    </w:p>
    <w:p w:rsidR="008A3E69" w:rsidRPr="008A3E69" w:rsidRDefault="008A3E69" w:rsidP="008A3E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E69" w:rsidRPr="008A3E69" w:rsidRDefault="008A3E69" w:rsidP="008A3E6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Диагностика профессиональных затруднений, профессиональных дефицитов.</w:t>
      </w:r>
    </w:p>
    <w:p w:rsidR="008A3E69" w:rsidRPr="008A3E69" w:rsidRDefault="008A3E69" w:rsidP="008A3E6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Разработка и внедрение модели ….</w:t>
      </w:r>
    </w:p>
    <w:p w:rsidR="008A3E69" w:rsidRPr="008A3E69" w:rsidRDefault="008A3E69" w:rsidP="008A3E6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Анализ и описание собственного опыта.</w:t>
      </w:r>
    </w:p>
    <w:p w:rsidR="008A3E69" w:rsidRPr="008A3E69" w:rsidRDefault="008A3E69" w:rsidP="008A3E6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Подготовка к участию в конкурсных мероприятиях.</w:t>
      </w:r>
    </w:p>
    <w:p w:rsidR="008A3E69" w:rsidRPr="008A3E69" w:rsidRDefault="008A3E69" w:rsidP="008A3E6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Овладение новой методикой, технологией.</w:t>
      </w:r>
    </w:p>
    <w:p w:rsidR="008A3E69" w:rsidRPr="008A3E69" w:rsidRDefault="008A3E69" w:rsidP="008A3E6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Самообразование по теме …</w:t>
      </w:r>
    </w:p>
    <w:p w:rsidR="008A3E69" w:rsidRPr="008A3E69" w:rsidRDefault="008A3E69" w:rsidP="008A3E6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Демонстрация успешной педагогической практики.</w:t>
      </w:r>
    </w:p>
    <w:p w:rsidR="008A3E69" w:rsidRPr="008A3E69" w:rsidRDefault="008A3E69" w:rsidP="008A3E6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Профессиональные пробы стажёра.</w:t>
      </w:r>
    </w:p>
    <w:p w:rsidR="008A3E69" w:rsidRPr="008A3E69" w:rsidRDefault="008A3E69" w:rsidP="008A3E6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Организация мониторинга и рефлексии.</w:t>
      </w:r>
    </w:p>
    <w:p w:rsidR="008A3E69" w:rsidRPr="008A3E69" w:rsidRDefault="008A3E69" w:rsidP="008A3E6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Курсы повышения квалификации</w:t>
      </w:r>
    </w:p>
    <w:p w:rsidR="008A3E69" w:rsidRPr="008A3E69" w:rsidRDefault="008A3E69" w:rsidP="008A3E6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Разработка и оформление методических продуктов.</w:t>
      </w:r>
    </w:p>
    <w:p w:rsidR="008A3E69" w:rsidRPr="008A3E69" w:rsidRDefault="008A3E69" w:rsidP="008A3E6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Разработка и оформление программы …</w:t>
      </w:r>
    </w:p>
    <w:p w:rsidR="008A3E69" w:rsidRPr="008A3E69" w:rsidRDefault="008A3E69" w:rsidP="008A3E6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Разработка и оформление дидактических материалов</w:t>
      </w:r>
    </w:p>
    <w:p w:rsidR="008A3E69" w:rsidRPr="008A3E69" w:rsidRDefault="008A3E69" w:rsidP="008A3E6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Подготовка материалов (конкурсных)</w:t>
      </w:r>
    </w:p>
    <w:p w:rsidR="008A3E69" w:rsidRPr="008A3E69" w:rsidRDefault="008A3E69" w:rsidP="008A3E6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>Публикации в педагогических изданиях.</w:t>
      </w:r>
    </w:p>
    <w:p w:rsidR="008A3E69" w:rsidRPr="008A3E69" w:rsidRDefault="008A3E69" w:rsidP="008A3E6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A3E69">
        <w:rPr>
          <w:rFonts w:ascii="Times New Roman" w:eastAsia="Calibri" w:hAnsi="Times New Roman" w:cs="Times New Roman"/>
          <w:sz w:val="28"/>
          <w:szCs w:val="28"/>
        </w:rPr>
        <w:t xml:space="preserve">Научно-исследовательская деятельность. </w:t>
      </w:r>
    </w:p>
    <w:p w:rsidR="008A3E69" w:rsidRPr="008A3E69" w:rsidRDefault="008A3E69" w:rsidP="008A3E69">
      <w:pPr>
        <w:spacing w:after="0" w:line="240" w:lineRule="auto"/>
        <w:rPr>
          <w:rFonts w:ascii="Calibri" w:eastAsia="Calibri" w:hAnsi="Calibri" w:cs="Times New Roman"/>
        </w:rPr>
      </w:pPr>
    </w:p>
    <w:p w:rsidR="00693FCD" w:rsidRDefault="006366C8"/>
    <w:sectPr w:rsidR="00693FCD" w:rsidSect="00CA38A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69"/>
    <w:rsid w:val="00263AA2"/>
    <w:rsid w:val="00430172"/>
    <w:rsid w:val="006366C8"/>
    <w:rsid w:val="00837456"/>
    <w:rsid w:val="008A3E69"/>
    <w:rsid w:val="00930DAC"/>
    <w:rsid w:val="00A02D89"/>
    <w:rsid w:val="00A31C4D"/>
    <w:rsid w:val="00A8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C969"/>
  <w15:chartTrackingRefBased/>
  <w15:docId w15:val="{F4082AA2-CCC4-4F83-82D3-423416E6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KING</cp:lastModifiedBy>
  <cp:revision>6</cp:revision>
  <cp:lastPrinted>2022-11-28T10:41:00Z</cp:lastPrinted>
  <dcterms:created xsi:type="dcterms:W3CDTF">2022-11-28T10:04:00Z</dcterms:created>
  <dcterms:modified xsi:type="dcterms:W3CDTF">2023-01-24T10:45:00Z</dcterms:modified>
</cp:coreProperties>
</file>